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B18DFBE" w:rsidR="00D45FA5" w:rsidRPr="004D53D2" w:rsidRDefault="00723879" w:rsidP="00617086">
      <w:pPr>
        <w:pStyle w:val="Titolo1"/>
        <w:spacing w:before="0" w:after="120"/>
        <w:jc w:val="center"/>
        <w:rPr>
          <w:i/>
          <w:sz w:val="18"/>
          <w:szCs w:val="18"/>
        </w:rPr>
      </w:pPr>
      <w:r w:rsidRPr="00723879">
        <w:t>Il suo sangue ricada su di noi e sui nostri figli</w:t>
      </w:r>
    </w:p>
    <w:p w14:paraId="14CFEC59" w14:textId="6A5D74E0" w:rsidR="001E759D" w:rsidRPr="000C79B5" w:rsidRDefault="001E759D" w:rsidP="001E759D">
      <w:pPr>
        <w:spacing w:after="120"/>
        <w:jc w:val="both"/>
        <w:rPr>
          <w:rFonts w:ascii="Arial" w:hAnsi="Arial" w:cs="Arial"/>
          <w:iCs/>
        </w:rPr>
      </w:pPr>
      <w:bookmarkStart w:id="0" w:name="_Hlk146558377"/>
      <w:r w:rsidRPr="000C79B5">
        <w:rPr>
          <w:rFonts w:ascii="Arial" w:hAnsi="Arial" w:cs="Arial"/>
          <w:iCs/>
        </w:rPr>
        <w:t>Veramente sulla bocca degli empi parla il peccato:</w:t>
      </w:r>
      <w:r w:rsidR="00025708" w:rsidRPr="000C79B5">
        <w:rPr>
          <w:rFonts w:ascii="Arial" w:hAnsi="Arial" w:cs="Arial"/>
          <w:iCs/>
        </w:rPr>
        <w:t xml:space="preserve"> </w:t>
      </w:r>
      <w:r w:rsidRPr="000C79B5">
        <w:rPr>
          <w:rFonts w:ascii="Arial" w:hAnsi="Arial" w:cs="Arial"/>
          <w:i/>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136,1.5). </w:t>
      </w:r>
      <w:r w:rsidRPr="000C79B5">
        <w:rPr>
          <w:rFonts w:ascii="Arial" w:hAnsi="Arial" w:cs="Arial"/>
          <w:iCs/>
        </w:rPr>
        <w:t>Leggendo quest</w:t>
      </w:r>
      <w:r w:rsidR="001E4C84" w:rsidRPr="000C79B5">
        <w:rPr>
          <w:rFonts w:ascii="Arial" w:hAnsi="Arial" w:cs="Arial"/>
          <w:iCs/>
        </w:rPr>
        <w:t>o</w:t>
      </w:r>
      <w:r w:rsidRPr="000C79B5">
        <w:rPr>
          <w:rFonts w:ascii="Arial" w:hAnsi="Arial" w:cs="Arial"/>
          <w:iCs/>
        </w:rPr>
        <w:t xml:space="preserve"> Salmo dobbiamo dire che l’empietà dei capi dei sacerdoti e degli anziani del popolo è alta più dei cieli e raggiunge le più abissali profondità della Geenna del fuoco. Quando l’uomo è governato dall’empietà</w:t>
      </w:r>
      <w:r w:rsidR="001E4C84" w:rsidRPr="000C79B5">
        <w:rPr>
          <w:rFonts w:ascii="Arial" w:hAnsi="Arial" w:cs="Arial"/>
          <w:iCs/>
        </w:rPr>
        <w:t>,</w:t>
      </w:r>
      <w:r w:rsidRPr="000C79B5">
        <w:rPr>
          <w:rFonts w:ascii="Arial" w:hAnsi="Arial" w:cs="Arial"/>
          <w:iCs/>
        </w:rPr>
        <w:t xml:space="preserve"> essa non solo vuole distruggere Cristo Gesù, il Padre dei cieli, lo Spirito Santo, la Vergine Maria, l Sacra Scrittura, la Chiesa, gli altri. Essa prima di tutto distrugge l’empio. Osserviamo bene: c’è male più grande che l’empio possa agurarsi quando chiede che il sangue di Cristo Gesù ricada su di lui e sui suoi figli</w:t>
      </w:r>
      <w:r w:rsidR="001E4C84" w:rsidRPr="000C79B5">
        <w:rPr>
          <w:rFonts w:ascii="Arial" w:hAnsi="Arial" w:cs="Arial"/>
          <w:iCs/>
        </w:rPr>
        <w:t>?</w:t>
      </w:r>
      <w:r w:rsidRPr="000C79B5">
        <w:rPr>
          <w:rFonts w:ascii="Arial" w:hAnsi="Arial" w:cs="Arial"/>
          <w:iCs/>
        </w:rPr>
        <w:t xml:space="preserve"> Se l’empio fosse capace di razionalità, chiederebbe che il sangue ricada su di lui, risparmierebbe i suoi figli. Invece la sua empietà è così alta, larga, profonda, spessa da fargli dire che il sangue ricada su di lui e sui suoi figli. </w:t>
      </w:r>
      <w:r w:rsidR="00C40D2F" w:rsidRPr="000C79B5">
        <w:rPr>
          <w:rFonts w:ascii="Arial" w:hAnsi="Arial" w:cs="Arial"/>
          <w:iCs/>
        </w:rPr>
        <w:t xml:space="preserve">La stoltezza dona una così grande falsa sicurezza da pensare che ciò che si fa è sommamente giusto. Per questo chiede che il suo sangue </w:t>
      </w:r>
      <w:r w:rsidR="001E4C84" w:rsidRPr="000C79B5">
        <w:rPr>
          <w:rFonts w:ascii="Arial" w:hAnsi="Arial" w:cs="Arial"/>
          <w:iCs/>
        </w:rPr>
        <w:t>ri</w:t>
      </w:r>
      <w:r w:rsidR="00C40D2F" w:rsidRPr="000C79B5">
        <w:rPr>
          <w:rFonts w:ascii="Arial" w:hAnsi="Arial" w:cs="Arial"/>
          <w:iCs/>
        </w:rPr>
        <w:t>cada su di lui e sui suoi figli.</w:t>
      </w:r>
      <w:r w:rsidR="00025708" w:rsidRPr="000C79B5">
        <w:rPr>
          <w:rFonts w:ascii="Arial" w:hAnsi="Arial" w:cs="Arial"/>
          <w:iCs/>
        </w:rPr>
        <w:t xml:space="preserve"> </w:t>
      </w:r>
      <w:r w:rsidR="00C40D2F" w:rsidRPr="000C79B5">
        <w:rPr>
          <w:rFonts w:ascii="Arial" w:hAnsi="Arial" w:cs="Arial"/>
          <w:iCs/>
        </w:rPr>
        <w:t>Tanto, pensa l’empio, questo sangue mai ricadrà.</w:t>
      </w:r>
    </w:p>
    <w:p w14:paraId="0680946B" w14:textId="42AA1316" w:rsidR="00C40D2F" w:rsidRPr="000C79B5" w:rsidRDefault="00C40D2F" w:rsidP="001E759D">
      <w:pPr>
        <w:spacing w:after="120"/>
        <w:jc w:val="both"/>
        <w:rPr>
          <w:rFonts w:ascii="Arial" w:hAnsi="Arial" w:cs="Arial"/>
          <w:iCs/>
        </w:rPr>
      </w:pPr>
      <w:r w:rsidRPr="000C79B5">
        <w:rPr>
          <w:rFonts w:ascii="Arial" w:hAnsi="Arial" w:cs="Arial"/>
          <w:iCs/>
        </w:rPr>
        <w:t>Ecco una verità che sempre dobbiamo custodire gelosamente nel cuore. Di ogni parola che esce dalla sua bocca, l’uomo è responsabile in eterno. Qualcuno potrebbe obiettare: poiché io sono empio e in me parla il peccato, io non sono responsabile delle parole che escono dalla mia bocca.</w:t>
      </w:r>
      <w:r w:rsidR="00025708" w:rsidRPr="000C79B5">
        <w:rPr>
          <w:rFonts w:ascii="Arial" w:hAnsi="Arial" w:cs="Arial"/>
          <w:iCs/>
        </w:rPr>
        <w:t xml:space="preserve"> </w:t>
      </w:r>
      <w:r w:rsidRPr="000C79B5">
        <w:rPr>
          <w:rFonts w:ascii="Arial" w:hAnsi="Arial" w:cs="Arial"/>
          <w:iCs/>
        </w:rPr>
        <w:t xml:space="preserve">È vero. Non sai ciò che dici. Sei però responsabile di essere divenuto empio e di conseguenza sei responsabile di ogni parola che esce dalla tua bocca. L’uomo è fatto di storia e la storia produce sempre un frutto. Ogni uomo è responsabile di ogni frutto che produce. Posta un’azione, essa sempre produce un frutto. Si è responsabili di ogni azione che noi poniamo nella storia. Non solo siamo responsabili di ogni parola che esce dalla nostra bocca. Avendo i capi dei sacerdoti chiesto che il sangue di Cristo Signore ricada su di loro e sui loro figli, costituiscono i loro figli, la loro carne e il loro sangue, responsabili della morte di Cristo Gesù. Come Adamo ed Eva generano i loro figli nella morte a causa del loro peccato, anche capi dei sacerdoti e anziani del popolo e ogni altro che ha pronunciato queste parole, generano i loro figli responsabili del peccato da essi commesso. </w:t>
      </w:r>
      <w:r w:rsidR="005B3E56" w:rsidRPr="000C79B5">
        <w:rPr>
          <w:rFonts w:ascii="Arial" w:hAnsi="Arial" w:cs="Arial"/>
          <w:iCs/>
        </w:rPr>
        <w:t>Un padre ricchissimo dilapida la sua ricchezza. Costui genererà i suoi figli nella grande povertà. È questa responsabilità che oggi sfugge alla coscienza del discepolo di Gesù. Se lui, persona dalla purissima fede in Cristo Gesù, perde la ricchezza della sua fede, genererà sia fisicamente che spiritualmente figli senza alcuna fede. Lui è responsabile di aver generato figli senza alcuna fede. I figli senza fede sono responsabili per colpa dei loro padri, di essere senza fede. Chi genera è responsabile del generato. Anche nel campo della fisicità oggi si generano figli privi di vera vita, figli senza alcuna verità fisica, di questa generazione sono responsabili i padri, i figli però per tutta la vita porta</w:t>
      </w:r>
      <w:r w:rsidR="001E4C84" w:rsidRPr="000C79B5">
        <w:rPr>
          <w:rFonts w:ascii="Arial" w:hAnsi="Arial" w:cs="Arial"/>
          <w:iCs/>
        </w:rPr>
        <w:t>no</w:t>
      </w:r>
      <w:r w:rsidR="005B3E56" w:rsidRPr="000C79B5">
        <w:rPr>
          <w:rFonts w:ascii="Arial" w:hAnsi="Arial" w:cs="Arial"/>
          <w:iCs/>
        </w:rPr>
        <w:t xml:space="preserve"> il peccato dei genitori. </w:t>
      </w:r>
    </w:p>
    <w:p w14:paraId="56218AE4" w14:textId="33AABE5B" w:rsidR="00540870" w:rsidRPr="000C79B5" w:rsidRDefault="00723879" w:rsidP="00A5139B">
      <w:pPr>
        <w:spacing w:after="120"/>
        <w:jc w:val="both"/>
        <w:rPr>
          <w:rFonts w:ascii="Arial" w:hAnsi="Arial" w:cs="Arial"/>
          <w:i/>
        </w:rPr>
      </w:pPr>
      <w:r w:rsidRPr="000C79B5">
        <w:rPr>
          <w:rFonts w:ascii="Arial" w:hAnsi="Arial" w:cs="Arial"/>
          <w:i/>
        </w:rPr>
        <w:t>Gesù</w:t>
      </w:r>
      <w:r w:rsidR="00A5139B" w:rsidRPr="000C79B5">
        <w:rPr>
          <w:rFonts w:ascii="Arial" w:hAnsi="Arial" w:cs="Arial"/>
          <w:i/>
        </w:rPr>
        <w:t xml:space="preserve"> intanto comparve davanti al governatore, e il governatore lo interrogò dicendo: «Sei tu il re dei Giudei?». Gesù rispose: «Tu lo dici». E mentre i capi dei sacerdoti e gli anziani lo accusavano, non rispose nulla. </w:t>
      </w:r>
      <w:r w:rsidRPr="000C79B5">
        <w:rPr>
          <w:rFonts w:ascii="Arial" w:hAnsi="Arial" w:cs="Arial"/>
          <w:i/>
        </w:rPr>
        <w:t>Allora</w:t>
      </w:r>
      <w:r w:rsidR="00A5139B" w:rsidRPr="000C79B5">
        <w:rPr>
          <w:rFonts w:ascii="Arial" w:hAnsi="Arial" w:cs="Arial"/>
          <w:i/>
        </w:rPr>
        <w:t xml:space="preserve"> Pilato gli disse: «Non senti quante testimonianze portano contro di te?». </w:t>
      </w:r>
      <w:r w:rsidRPr="000C79B5">
        <w:rPr>
          <w:rFonts w:ascii="Arial" w:hAnsi="Arial" w:cs="Arial"/>
          <w:i/>
        </w:rPr>
        <w:t>Ma</w:t>
      </w:r>
      <w:r w:rsidR="00A5139B" w:rsidRPr="000C79B5">
        <w:rPr>
          <w:rFonts w:ascii="Arial" w:hAnsi="Arial" w:cs="Arial"/>
          <w:i/>
        </w:rPr>
        <w:t xml:space="preserve"> non gli rispose neanche una parola, tanto che il governatore rimase assai stupito.</w:t>
      </w:r>
      <w:r w:rsidRPr="000C79B5">
        <w:rPr>
          <w:rFonts w:ascii="Arial" w:hAnsi="Arial" w:cs="Arial"/>
          <w:i/>
        </w:rPr>
        <w:t xml:space="preserve"> </w:t>
      </w:r>
      <w:r w:rsidR="00A5139B" w:rsidRPr="000C79B5">
        <w:rPr>
          <w:rFonts w:ascii="Arial" w:hAnsi="Arial" w:cs="Arial"/>
          <w:i/>
        </w:rPr>
        <w:t xml:space="preserve">A ogni festa, il governatore era solito rimettere in libertà per la folla un carcerato, a loro scelta. </w:t>
      </w:r>
      <w:r w:rsidRPr="000C79B5">
        <w:rPr>
          <w:rFonts w:ascii="Arial" w:hAnsi="Arial" w:cs="Arial"/>
          <w:i/>
        </w:rPr>
        <w:t>In</w:t>
      </w:r>
      <w:r w:rsidR="00A5139B" w:rsidRPr="000C79B5">
        <w:rPr>
          <w:rFonts w:ascii="Arial" w:hAnsi="Arial" w:cs="Arial"/>
          <w:i/>
        </w:rPr>
        <w:t xml:space="preserve"> quel momento avevano un carcerato famoso, di nome Barabba. </w:t>
      </w:r>
      <w:r w:rsidRPr="000C79B5">
        <w:rPr>
          <w:rFonts w:ascii="Arial" w:hAnsi="Arial" w:cs="Arial"/>
          <w:i/>
        </w:rPr>
        <w:t>Perciò</w:t>
      </w:r>
      <w:r w:rsidR="00A5139B" w:rsidRPr="000C79B5">
        <w:rPr>
          <w:rFonts w:ascii="Arial" w:hAnsi="Arial" w:cs="Arial"/>
          <w:i/>
        </w:rPr>
        <w:t xml:space="preserve">, alla gente che si era radunata, Pilato disse: «Chi volete che io rimetta in libertà per voi: Barabba o Gesù, chiamato Cristo?». </w:t>
      </w:r>
      <w:r w:rsidRPr="000C79B5">
        <w:rPr>
          <w:rFonts w:ascii="Arial" w:hAnsi="Arial" w:cs="Arial"/>
          <w:i/>
        </w:rPr>
        <w:t>Sapeva</w:t>
      </w:r>
      <w:r w:rsidR="00A5139B" w:rsidRPr="000C79B5">
        <w:rPr>
          <w:rFonts w:ascii="Arial" w:hAnsi="Arial" w:cs="Arial"/>
          <w:i/>
        </w:rPr>
        <w:t xml:space="preserve"> bene infatti che glielo avevano consegnato per invidia.</w:t>
      </w:r>
      <w:r w:rsidRPr="000C79B5">
        <w:rPr>
          <w:rFonts w:ascii="Arial" w:hAnsi="Arial" w:cs="Arial"/>
          <w:i/>
        </w:rPr>
        <w:t xml:space="preserve"> Mentre</w:t>
      </w:r>
      <w:r w:rsidR="00A5139B" w:rsidRPr="000C79B5">
        <w:rPr>
          <w:rFonts w:ascii="Arial" w:hAnsi="Arial" w:cs="Arial"/>
          <w:i/>
        </w:rPr>
        <w:t xml:space="preserve"> egli sedeva in tribunale, sua moglie gli mandò a dire: «Non avere a che fare con quel giusto, perché oggi, in sogno, sono stata molto turbata per causa sua».</w:t>
      </w:r>
      <w:r w:rsidR="00025708" w:rsidRPr="000C79B5">
        <w:rPr>
          <w:rFonts w:ascii="Arial" w:hAnsi="Arial" w:cs="Arial"/>
          <w:i/>
        </w:rPr>
        <w:t xml:space="preserve"> </w:t>
      </w:r>
      <w:r w:rsidRPr="000C79B5">
        <w:rPr>
          <w:rFonts w:ascii="Arial" w:hAnsi="Arial" w:cs="Arial"/>
          <w:i/>
        </w:rPr>
        <w:t>Ma</w:t>
      </w:r>
      <w:r w:rsidR="00A5139B" w:rsidRPr="000C79B5">
        <w:rPr>
          <w:rFonts w:ascii="Arial" w:hAnsi="Arial" w:cs="Arial"/>
          <w:i/>
        </w:rPr>
        <w:t xml:space="preserve"> i capi dei sacerdoti e gli anziani persuasero la folla a chiedere Barabba e a far morire Gesù. </w:t>
      </w:r>
      <w:r w:rsidRPr="000C79B5">
        <w:rPr>
          <w:rFonts w:ascii="Arial" w:hAnsi="Arial" w:cs="Arial"/>
          <w:i/>
        </w:rPr>
        <w:t>Allora</w:t>
      </w:r>
      <w:r w:rsidR="00A5139B" w:rsidRPr="000C79B5">
        <w:rPr>
          <w:rFonts w:ascii="Arial" w:hAnsi="Arial" w:cs="Arial"/>
          <w:i/>
        </w:rPr>
        <w:t xml:space="preserve"> il governatore domandò loro: «Di questi due, chi volete che io rimetta in libertà per voi?». Quelli risposero: «Barabba!». </w:t>
      </w:r>
      <w:r w:rsidRPr="000C79B5">
        <w:rPr>
          <w:rFonts w:ascii="Arial" w:hAnsi="Arial" w:cs="Arial"/>
          <w:i/>
        </w:rPr>
        <w:t>Chiese</w:t>
      </w:r>
      <w:r w:rsidR="00A5139B" w:rsidRPr="000C79B5">
        <w:rPr>
          <w:rFonts w:ascii="Arial" w:hAnsi="Arial" w:cs="Arial"/>
          <w:i/>
        </w:rPr>
        <w:t xml:space="preserve"> loro Pilato: «Ma allora, che farò di Gesù, chiamato Cristo?». Tutti risposero: «Sia crocifisso!». </w:t>
      </w:r>
      <w:r w:rsidRPr="000C79B5">
        <w:rPr>
          <w:rFonts w:ascii="Arial" w:hAnsi="Arial" w:cs="Arial"/>
          <w:i/>
        </w:rPr>
        <w:t>Ed</w:t>
      </w:r>
      <w:r w:rsidR="00A5139B" w:rsidRPr="000C79B5">
        <w:rPr>
          <w:rFonts w:ascii="Arial" w:hAnsi="Arial" w:cs="Arial"/>
          <w:i/>
        </w:rPr>
        <w:t xml:space="preserve"> egli disse: «Ma che male ha fatto?». Essi allora gridavano più forte: «Sia crocifisso!».</w:t>
      </w:r>
      <w:r w:rsidRPr="000C79B5">
        <w:rPr>
          <w:rFonts w:ascii="Arial" w:hAnsi="Arial" w:cs="Arial"/>
          <w:i/>
        </w:rPr>
        <w:t xml:space="preserve"> Pilato</w:t>
      </w:r>
      <w:r w:rsidR="00A5139B" w:rsidRPr="000C79B5">
        <w:rPr>
          <w:rFonts w:ascii="Arial" w:hAnsi="Arial" w:cs="Arial"/>
          <w:i/>
        </w:rPr>
        <w:t xml:space="preserve">, visto che non otteneva nulla, anzi che il tumulto aumentava, prese dell’acqua e si lavò le mani davanti alla folla, dicendo: «Non sono responsabile di questo sangue. Pensateci voi!». </w:t>
      </w:r>
      <w:r w:rsidRPr="000C79B5">
        <w:rPr>
          <w:rFonts w:ascii="Arial" w:hAnsi="Arial" w:cs="Arial"/>
          <w:i/>
        </w:rPr>
        <w:t>E</w:t>
      </w:r>
      <w:r w:rsidR="00A5139B" w:rsidRPr="000C79B5">
        <w:rPr>
          <w:rFonts w:ascii="Arial" w:hAnsi="Arial" w:cs="Arial"/>
          <w:i/>
        </w:rPr>
        <w:t xml:space="preserve"> tutto il popolo rispose: «</w:t>
      </w:r>
      <w:bookmarkStart w:id="1" w:name="_Hlk197362386"/>
      <w:r w:rsidR="00A5139B" w:rsidRPr="000C79B5">
        <w:rPr>
          <w:rFonts w:ascii="Arial" w:hAnsi="Arial" w:cs="Arial"/>
          <w:i/>
        </w:rPr>
        <w:t>Il suo sangue ricada su di noi e sui nostri figli</w:t>
      </w:r>
      <w:bookmarkEnd w:id="1"/>
      <w:r w:rsidR="00A5139B" w:rsidRPr="000C79B5">
        <w:rPr>
          <w:rFonts w:ascii="Arial" w:hAnsi="Arial" w:cs="Arial"/>
          <w:i/>
        </w:rPr>
        <w:t xml:space="preserve">». </w:t>
      </w:r>
      <w:r w:rsidRPr="000C79B5">
        <w:rPr>
          <w:rFonts w:ascii="Arial" w:hAnsi="Arial" w:cs="Arial"/>
          <w:i/>
        </w:rPr>
        <w:t>Allora</w:t>
      </w:r>
      <w:r w:rsidR="00A5139B" w:rsidRPr="000C79B5">
        <w:rPr>
          <w:rFonts w:ascii="Arial" w:hAnsi="Arial" w:cs="Arial"/>
          <w:i/>
        </w:rPr>
        <w:t xml:space="preserve"> rimise in libertà per loro Barabba e, dopo aver fatto flagellare Gesù, lo consegnò perché fosse crocifisso. </w:t>
      </w:r>
      <w:r w:rsidR="00540870" w:rsidRPr="000C79B5">
        <w:rPr>
          <w:rFonts w:ascii="Arial" w:hAnsi="Arial" w:cs="Arial"/>
          <w:i/>
        </w:rPr>
        <w:t xml:space="preserve">(Mt </w:t>
      </w:r>
      <w:r w:rsidR="00CD1A70" w:rsidRPr="000C79B5">
        <w:rPr>
          <w:rFonts w:ascii="Arial" w:hAnsi="Arial" w:cs="Arial"/>
          <w:i/>
        </w:rPr>
        <w:t>2</w:t>
      </w:r>
      <w:r w:rsidR="00767864" w:rsidRPr="000C79B5">
        <w:rPr>
          <w:rFonts w:ascii="Arial" w:hAnsi="Arial" w:cs="Arial"/>
          <w:i/>
        </w:rPr>
        <w:t>7</w:t>
      </w:r>
      <w:r w:rsidR="007D1FDD" w:rsidRPr="000C79B5">
        <w:rPr>
          <w:rFonts w:ascii="Arial" w:hAnsi="Arial" w:cs="Arial"/>
          <w:i/>
        </w:rPr>
        <w:t>.</w:t>
      </w:r>
      <w:r w:rsidR="00A5139B" w:rsidRPr="000C79B5">
        <w:rPr>
          <w:rFonts w:ascii="Arial" w:hAnsi="Arial" w:cs="Arial"/>
          <w:i/>
        </w:rPr>
        <w:t>1</w:t>
      </w:r>
      <w:r w:rsidR="00767864" w:rsidRPr="000C79B5">
        <w:rPr>
          <w:rFonts w:ascii="Arial" w:hAnsi="Arial" w:cs="Arial"/>
          <w:i/>
        </w:rPr>
        <w:t>1</w:t>
      </w:r>
      <w:r w:rsidR="00CD1A70" w:rsidRPr="000C79B5">
        <w:rPr>
          <w:rFonts w:ascii="Arial" w:hAnsi="Arial" w:cs="Arial"/>
          <w:i/>
        </w:rPr>
        <w:t>-</w:t>
      </w:r>
      <w:r w:rsidR="00A5139B" w:rsidRPr="000C79B5">
        <w:rPr>
          <w:rFonts w:ascii="Arial" w:hAnsi="Arial" w:cs="Arial"/>
          <w:i/>
        </w:rPr>
        <w:t>26</w:t>
      </w:r>
      <w:r w:rsidR="006D59C6" w:rsidRPr="000C79B5">
        <w:rPr>
          <w:rFonts w:ascii="Arial" w:hAnsi="Arial" w:cs="Arial"/>
          <w:i/>
        </w:rPr>
        <w:t>)</w:t>
      </w:r>
      <w:bookmarkEnd w:id="0"/>
      <w:r w:rsidR="0067773A" w:rsidRPr="000C79B5">
        <w:rPr>
          <w:rFonts w:ascii="Arial" w:hAnsi="Arial" w:cs="Arial"/>
          <w:i/>
        </w:rPr>
        <w:t>.</w:t>
      </w:r>
    </w:p>
    <w:p w14:paraId="5FDA4097" w14:textId="1FD8BD0F" w:rsidR="00540870" w:rsidRPr="000C79B5" w:rsidRDefault="005B3E56" w:rsidP="00540870">
      <w:pPr>
        <w:spacing w:after="120"/>
        <w:jc w:val="both"/>
        <w:rPr>
          <w:rFonts w:ascii="Arial" w:hAnsi="Arial" w:cs="Arial"/>
        </w:rPr>
      </w:pPr>
      <w:r w:rsidRPr="000C79B5">
        <w:rPr>
          <w:rFonts w:ascii="Arial" w:hAnsi="Arial" w:cs="Arial"/>
        </w:rPr>
        <w:t xml:space="preserve">È un discorso assai delicato quello da noi fatto. Esso serve a convincerci che il generante, sia nel campo della vita fisica e sia nel campo della vita spirituale, è responsabile della vita del generato. Per il suo peccato, per i suoi vizi, per la sua vita disordinata può generare vita ammalata, vita non pienamente </w:t>
      </w:r>
      <w:r w:rsidR="001E4C84" w:rsidRPr="000C79B5">
        <w:rPr>
          <w:rFonts w:ascii="Arial" w:hAnsi="Arial" w:cs="Arial"/>
        </w:rPr>
        <w:t xml:space="preserve">nella </w:t>
      </w:r>
      <w:r w:rsidRPr="000C79B5">
        <w:rPr>
          <w:rFonts w:ascii="Arial" w:hAnsi="Arial" w:cs="Arial"/>
        </w:rPr>
        <w:t xml:space="preserve">verità della sua natura, vita scompensata, vita carente di identità, vita senza vera vita. Di questa vita da lui generata, egli è responsabile. Lui ha deformato la sua vita, genera vita deformata. </w:t>
      </w:r>
      <w:r w:rsidR="00750C73" w:rsidRPr="000C79B5">
        <w:rPr>
          <w:rFonts w:ascii="Arial" w:hAnsi="Arial" w:cs="Arial"/>
        </w:rPr>
        <w:t xml:space="preserve">La sua deformazione non ricade solamente su di lui, ricade su tutto un popolo, su tutta l’umanità, ma prima di ogni cosa, sempre ricade sui suoi figli, sul frutto della sua generazione. Sapendo questo, noi abbiamo da molto tempo indicato quali sono i diritti di un </w:t>
      </w:r>
      <w:r w:rsidR="00750C73" w:rsidRPr="000C79B5">
        <w:rPr>
          <w:rFonts w:ascii="Arial" w:hAnsi="Arial" w:cs="Arial"/>
        </w:rPr>
        <w:lastRenderedPageBreak/>
        <w:t>bambino prima della sua stessa nascita. Se questi diritti non vengono rispettati, si è responsabili</w:t>
      </w:r>
      <w:r w:rsidR="00025708" w:rsidRPr="000C79B5">
        <w:rPr>
          <w:rFonts w:ascii="Arial" w:hAnsi="Arial" w:cs="Arial"/>
        </w:rPr>
        <w:t xml:space="preserve"> </w:t>
      </w:r>
      <w:r w:rsidR="00750C73" w:rsidRPr="000C79B5">
        <w:rPr>
          <w:rFonts w:ascii="Arial" w:hAnsi="Arial" w:cs="Arial"/>
        </w:rPr>
        <w:t>di tutta la non vita, della non vera vita, della vita pri</w:t>
      </w:r>
      <w:r w:rsidR="001E4C84" w:rsidRPr="000C79B5">
        <w:rPr>
          <w:rFonts w:ascii="Arial" w:hAnsi="Arial" w:cs="Arial"/>
        </w:rPr>
        <w:t>v</w:t>
      </w:r>
      <w:r w:rsidR="00750C73" w:rsidRPr="000C79B5">
        <w:rPr>
          <w:rFonts w:ascii="Arial" w:hAnsi="Arial" w:cs="Arial"/>
        </w:rPr>
        <w:t>a di identità e di verità trasmessa ai figli.</w:t>
      </w:r>
    </w:p>
    <w:p w14:paraId="3D967126" w14:textId="226AB06E" w:rsidR="00025708" w:rsidRPr="000C79B5" w:rsidRDefault="00025708" w:rsidP="00025708">
      <w:pPr>
        <w:spacing w:after="120"/>
        <w:jc w:val="both"/>
        <w:rPr>
          <w:rFonts w:ascii="Arial" w:hAnsi="Arial" w:cs="Arial"/>
        </w:rPr>
      </w:pPr>
      <w:r w:rsidRPr="000C79B5">
        <w:rPr>
          <w:rFonts w:ascii="Arial" w:hAnsi="Arial" w:cs="Arial"/>
        </w:rPr>
        <w:t>Il diritto del bambino prima del concepimento:</w:t>
      </w:r>
    </w:p>
    <w:p w14:paraId="599EE3BF" w14:textId="77777777" w:rsidR="000C79B5" w:rsidRPr="000C79B5" w:rsidRDefault="000C79B5" w:rsidP="000C79B5">
      <w:pPr>
        <w:spacing w:after="120"/>
        <w:jc w:val="both"/>
        <w:rPr>
          <w:rFonts w:ascii="Arial" w:hAnsi="Arial" w:cs="Arial"/>
        </w:rPr>
      </w:pPr>
      <w:r w:rsidRPr="000C79B5">
        <w:rPr>
          <w:rFonts w:ascii="Arial" w:hAnsi="Arial" w:cs="Arial"/>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3F93F638" w14:textId="77777777" w:rsidR="000C79B5" w:rsidRPr="000C79B5" w:rsidRDefault="000C79B5" w:rsidP="000C79B5">
      <w:pPr>
        <w:spacing w:after="120"/>
        <w:jc w:val="both"/>
        <w:rPr>
          <w:rFonts w:ascii="Arial" w:hAnsi="Arial" w:cs="Arial"/>
        </w:rPr>
      </w:pPr>
      <w:r w:rsidRPr="000C79B5">
        <w:rPr>
          <w:rFonts w:ascii="Arial" w:hAnsi="Arial" w:cs="Arial"/>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A59A866" w14:textId="77777777" w:rsidR="000C79B5" w:rsidRPr="000C79B5" w:rsidRDefault="000C79B5" w:rsidP="000C79B5">
      <w:pPr>
        <w:spacing w:after="120"/>
        <w:jc w:val="both"/>
        <w:rPr>
          <w:rFonts w:ascii="Arial" w:hAnsi="Arial" w:cs="Arial"/>
        </w:rPr>
      </w:pPr>
      <w:r w:rsidRPr="000C79B5">
        <w:rPr>
          <w:rFonts w:ascii="Arial" w:hAnsi="Arial" w:cs="Arial"/>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4C9E13AA"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w:t>
      </w:r>
      <w:proofErr w:type="gramStart"/>
      <w:r w:rsidRPr="000C79B5">
        <w:rPr>
          <w:rFonts w:ascii="Arial" w:hAnsi="Arial" w:cs="Arial"/>
        </w:rPr>
        <w:t>un vera</w:t>
      </w:r>
      <w:proofErr w:type="gramEnd"/>
      <w:r w:rsidRPr="000C79B5">
        <w:rPr>
          <w:rFonts w:ascii="Arial" w:hAnsi="Arial" w:cs="Arial"/>
        </w:rPr>
        <w:t xml:space="preserve"> famiglia ed è vera famiglia solo quella tra un uomo e una donna, creata con patto pubblico, nel quale ci si impegna alla fedeltà e all’indissolubilità. Altre famiglie non sono, mai potranno essere secondo Dio. </w:t>
      </w:r>
    </w:p>
    <w:p w14:paraId="67654CF4"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34461192"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7F1CDB36" w14:textId="77777777" w:rsidR="000C79B5" w:rsidRPr="000C79B5" w:rsidRDefault="000C79B5" w:rsidP="000C79B5">
      <w:pPr>
        <w:spacing w:after="120"/>
        <w:jc w:val="both"/>
        <w:rPr>
          <w:rFonts w:ascii="Arial" w:hAnsi="Arial" w:cs="Arial"/>
        </w:rPr>
      </w:pPr>
      <w:r w:rsidRPr="000C79B5">
        <w:rPr>
          <w:rFonts w:ascii="Arial" w:hAnsi="Arial" w:cs="Arial"/>
        </w:rPr>
        <w:t>Ecco perché è diritto dell’uomo, per disposizione eterna del suo Creatore, nascere da una vera famiglia ed è vera famiglia quella fatta secondo la sua volontà.</w:t>
      </w:r>
    </w:p>
    <w:p w14:paraId="1112AA45" w14:textId="77777777" w:rsidR="000C79B5" w:rsidRPr="000C79B5" w:rsidRDefault="000C79B5" w:rsidP="000C79B5">
      <w:pPr>
        <w:spacing w:after="120"/>
        <w:jc w:val="both"/>
        <w:rPr>
          <w:rFonts w:ascii="Arial" w:hAnsi="Arial" w:cs="Arial"/>
        </w:rPr>
      </w:pPr>
      <w:r w:rsidRPr="000C79B5">
        <w:rPr>
          <w:rFonts w:ascii="Arial" w:hAnsi="Arial" w:cs="Arial"/>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141AD217" w14:textId="77777777" w:rsidR="000C79B5" w:rsidRPr="000C79B5" w:rsidRDefault="000C79B5" w:rsidP="000C79B5">
      <w:pPr>
        <w:spacing w:after="120"/>
        <w:jc w:val="both"/>
        <w:rPr>
          <w:rFonts w:ascii="Arial" w:hAnsi="Arial" w:cs="Arial"/>
        </w:rPr>
      </w:pPr>
      <w:r w:rsidRPr="000C79B5">
        <w:rPr>
          <w:rFonts w:ascii="Arial" w:hAnsi="Arial" w:cs="Arial"/>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63FA7899" w14:textId="77777777" w:rsidR="000C79B5" w:rsidRPr="000C79B5" w:rsidRDefault="000C79B5" w:rsidP="000C79B5">
      <w:pPr>
        <w:spacing w:after="120"/>
        <w:jc w:val="both"/>
        <w:rPr>
          <w:rFonts w:ascii="Arial" w:hAnsi="Arial" w:cs="Arial"/>
        </w:rPr>
      </w:pPr>
      <w:r w:rsidRPr="000C79B5">
        <w:rPr>
          <w:rFonts w:ascii="Arial" w:hAnsi="Arial" w:cs="Arial"/>
        </w:rPr>
        <w:t xml:space="preserve">Un tempo l’umanità era afflitta dalla peste. Poiché essa aveva un percorso rapido e i mali che produceva sul nostro corpo erano immediati e visibili, la si temeva e ognuno cercava di evitarla, </w:t>
      </w:r>
      <w:r w:rsidRPr="000C79B5">
        <w:rPr>
          <w:rFonts w:ascii="Arial" w:hAnsi="Arial" w:cs="Arial"/>
        </w:rPr>
        <w:lastRenderedPageBreak/>
        <w:t xml:space="preserve">per quanto era possibile. Essa però mieteva le sue numerose vittime, spesso senza alcuna colpa o responsabilità da parte dell’uomo. </w:t>
      </w:r>
    </w:p>
    <w:p w14:paraId="1AF160EC" w14:textId="77777777" w:rsidR="000C79B5" w:rsidRPr="000C79B5" w:rsidRDefault="000C79B5" w:rsidP="000C79B5">
      <w:pPr>
        <w:spacing w:after="120"/>
        <w:jc w:val="both"/>
        <w:rPr>
          <w:rFonts w:ascii="Arial" w:hAnsi="Arial" w:cs="Arial"/>
        </w:rPr>
      </w:pPr>
      <w:r w:rsidRPr="000C79B5">
        <w:rPr>
          <w:rFonts w:ascii="Arial" w:hAnsi="Arial" w:cs="Arial"/>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39200152"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1BDF7A7D"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76ABCC3"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04D87D41"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0049D61F"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2BA81CE2"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6B68D7BA"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028E9B1" w14:textId="77777777" w:rsidR="000C79B5" w:rsidRPr="000C79B5" w:rsidRDefault="000C79B5" w:rsidP="000C79B5">
      <w:pPr>
        <w:spacing w:after="120"/>
        <w:jc w:val="both"/>
        <w:rPr>
          <w:rFonts w:ascii="Arial" w:hAnsi="Arial" w:cs="Arial"/>
        </w:rPr>
      </w:pPr>
      <w:r w:rsidRPr="000C79B5">
        <w:rPr>
          <w:rFonts w:ascii="Arial" w:hAnsi="Arial" w:cs="Arial"/>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2C99ED2A" w14:textId="77777777" w:rsidR="000C79B5" w:rsidRPr="000C79B5" w:rsidRDefault="000C79B5" w:rsidP="000C79B5">
      <w:pPr>
        <w:spacing w:after="120"/>
        <w:jc w:val="both"/>
        <w:rPr>
          <w:rFonts w:ascii="Arial" w:hAnsi="Arial" w:cs="Arial"/>
        </w:rPr>
      </w:pPr>
      <w:r w:rsidRPr="000C79B5">
        <w:rPr>
          <w:rFonts w:ascii="Arial" w:hAnsi="Arial" w:cs="Arial"/>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282C3123" w14:textId="77777777" w:rsidR="000C79B5" w:rsidRPr="000C79B5" w:rsidRDefault="000C79B5" w:rsidP="000C79B5">
      <w:pPr>
        <w:spacing w:after="120"/>
        <w:jc w:val="both"/>
        <w:rPr>
          <w:rFonts w:ascii="Arial" w:hAnsi="Arial" w:cs="Arial"/>
        </w:rPr>
      </w:pPr>
      <w:r w:rsidRPr="000C79B5">
        <w:rPr>
          <w:rFonts w:ascii="Arial" w:hAnsi="Arial" w:cs="Arial"/>
        </w:rPr>
        <w:t xml:space="preserve">Proviamo a mettere in luce qualche diritto del bambino e si comprenderà tutto il male creato in questo mondo fatto di dèi. Non su quelli dopo la nascita, che sono diritti dell’anima, dello spirito, </w:t>
      </w:r>
      <w:r w:rsidRPr="000C79B5">
        <w:rPr>
          <w:rFonts w:ascii="Arial" w:hAnsi="Arial" w:cs="Arial"/>
        </w:rPr>
        <w:lastRenderedPageBreak/>
        <w:t xml:space="preserve">del corpo, diritti naturali e soprannaturali, diritti per il tempo e per l’eternità. Ma su alcuni diritti che sono prima dello stesso concepimento. </w:t>
      </w:r>
    </w:p>
    <w:p w14:paraId="4265CD21" w14:textId="77777777" w:rsidR="000C79B5" w:rsidRPr="000C79B5" w:rsidRDefault="000C79B5" w:rsidP="000C79B5">
      <w:pPr>
        <w:spacing w:after="120"/>
        <w:jc w:val="both"/>
        <w:rPr>
          <w:rFonts w:ascii="Arial" w:hAnsi="Arial" w:cs="Arial"/>
        </w:rPr>
      </w:pPr>
      <w:r w:rsidRPr="000C79B5">
        <w:rPr>
          <w:rFonts w:ascii="Arial" w:hAnsi="Arial" w:cs="Arial"/>
        </w:rPr>
        <w:t xml:space="preserve">Ecco un primo diritto prima del concepimento. Ogni bambino ha il diritto per natura, per creazione, perché questa è la volontà di Dio, del suo Creatore, di nascere da una famiglia.  </w:t>
      </w:r>
    </w:p>
    <w:p w14:paraId="567B346B" w14:textId="77777777" w:rsidR="000C79B5" w:rsidRPr="000C79B5" w:rsidRDefault="000C79B5" w:rsidP="000C79B5">
      <w:pPr>
        <w:spacing w:after="120"/>
        <w:jc w:val="both"/>
        <w:rPr>
          <w:rFonts w:ascii="Arial" w:hAnsi="Arial" w:cs="Arial"/>
        </w:rPr>
      </w:pPr>
      <w:r w:rsidRPr="000C79B5">
        <w:rPr>
          <w:rFonts w:ascii="Arial" w:hAnsi="Arial" w:cs="Arial"/>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4F96C702" w14:textId="77777777" w:rsidR="000C79B5" w:rsidRPr="000C79B5" w:rsidRDefault="000C79B5" w:rsidP="000C79B5">
      <w:pPr>
        <w:spacing w:after="120"/>
        <w:jc w:val="both"/>
        <w:rPr>
          <w:rFonts w:ascii="Arial" w:hAnsi="Arial" w:cs="Arial"/>
        </w:rPr>
      </w:pPr>
      <w:r w:rsidRPr="000C79B5">
        <w:rPr>
          <w:rFonts w:ascii="Arial" w:hAnsi="Arial" w:cs="Arial"/>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665D8545" w14:textId="77777777" w:rsidR="000C79B5" w:rsidRPr="000C79B5" w:rsidRDefault="000C79B5" w:rsidP="000C79B5">
      <w:pPr>
        <w:spacing w:after="120"/>
        <w:jc w:val="both"/>
        <w:rPr>
          <w:rFonts w:ascii="Arial" w:hAnsi="Arial" w:cs="Arial"/>
        </w:rPr>
      </w:pPr>
      <w:r w:rsidRPr="000C79B5">
        <w:rPr>
          <w:rFonts w:ascii="Arial" w:hAnsi="Arial" w:cs="Arial"/>
        </w:rPr>
        <w:t xml:space="preserve">Se poi dovessimo aggiungere l’altro diritto del bambino, anche questo prima del suo stesso concepimento, allora qui siamo da internare. </w:t>
      </w:r>
    </w:p>
    <w:p w14:paraId="2CCE9756" w14:textId="77777777" w:rsidR="000C79B5" w:rsidRPr="000C79B5" w:rsidRDefault="000C79B5" w:rsidP="000C79B5">
      <w:pPr>
        <w:spacing w:after="120"/>
        <w:jc w:val="both"/>
        <w:rPr>
          <w:rFonts w:ascii="Arial" w:hAnsi="Arial" w:cs="Arial"/>
        </w:rPr>
      </w:pPr>
      <w:r w:rsidRPr="000C79B5">
        <w:rPr>
          <w:rFonts w:ascii="Arial" w:hAnsi="Arial" w:cs="Arial"/>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C908DF8" w14:textId="77777777" w:rsidR="000C79B5" w:rsidRPr="000C79B5" w:rsidRDefault="000C79B5" w:rsidP="000C79B5">
      <w:pPr>
        <w:spacing w:after="120"/>
        <w:jc w:val="both"/>
        <w:rPr>
          <w:rFonts w:ascii="Arial" w:hAnsi="Arial" w:cs="Arial"/>
        </w:rPr>
      </w:pPr>
      <w:r w:rsidRPr="000C79B5">
        <w:rPr>
          <w:rFonts w:ascii="Arial" w:hAnsi="Arial" w:cs="Arial"/>
        </w:rPr>
        <w:t xml:space="preserve">È un diritto dell’anima conoscere il suo Creatore secondo purissima verità. Se è suo diritto, a nessun bambino, a nessun uomo deve essere impedito di conoscere il suo vero Creatore, il suo vero Signore, il suo vero Dio.  </w:t>
      </w:r>
    </w:p>
    <w:p w14:paraId="20A320C3" w14:textId="77777777" w:rsidR="000C79B5" w:rsidRPr="000C79B5" w:rsidRDefault="000C79B5" w:rsidP="000C79B5">
      <w:pPr>
        <w:spacing w:after="120"/>
        <w:jc w:val="both"/>
        <w:rPr>
          <w:rFonts w:ascii="Arial" w:hAnsi="Arial" w:cs="Arial"/>
        </w:rPr>
      </w:pPr>
      <w:r w:rsidRPr="000C79B5">
        <w:rPr>
          <w:rFonts w:ascii="Arial" w:hAnsi="Arial" w:cs="Arial"/>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2D2C9F20" w14:textId="77777777" w:rsidR="000C79B5" w:rsidRPr="000C79B5" w:rsidRDefault="000C79B5" w:rsidP="000C79B5">
      <w:pPr>
        <w:spacing w:after="120"/>
        <w:jc w:val="both"/>
        <w:rPr>
          <w:rFonts w:ascii="Arial" w:hAnsi="Arial" w:cs="Arial"/>
        </w:rPr>
      </w:pPr>
      <w:r w:rsidRPr="000C79B5">
        <w:rPr>
          <w:rFonts w:ascii="Arial" w:hAnsi="Arial" w:cs="Arial"/>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23E150A4" w14:textId="77777777" w:rsidR="000C79B5" w:rsidRPr="000C79B5" w:rsidRDefault="000C79B5" w:rsidP="000C79B5">
      <w:pPr>
        <w:spacing w:after="120"/>
        <w:jc w:val="both"/>
        <w:rPr>
          <w:rFonts w:ascii="Arial" w:hAnsi="Arial" w:cs="Arial"/>
        </w:rPr>
      </w:pPr>
      <w:r w:rsidRPr="000C79B5">
        <w:rPr>
          <w:rFonts w:ascii="Arial" w:hAnsi="Arial" w:cs="Arial"/>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15DF5808" w14:textId="77777777" w:rsidR="000C79B5" w:rsidRPr="000C79B5" w:rsidRDefault="000C79B5" w:rsidP="000C79B5">
      <w:pPr>
        <w:spacing w:after="120"/>
        <w:jc w:val="both"/>
        <w:rPr>
          <w:rFonts w:ascii="Arial" w:hAnsi="Arial" w:cs="Arial"/>
        </w:rPr>
      </w:pPr>
      <w:r w:rsidRPr="000C79B5">
        <w:rPr>
          <w:rFonts w:ascii="Arial" w:hAnsi="Arial" w:cs="Arial"/>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3440E414" w14:textId="77777777" w:rsidR="000C79B5" w:rsidRPr="000C79B5" w:rsidRDefault="000C79B5" w:rsidP="000C79B5">
      <w:pPr>
        <w:spacing w:after="120"/>
        <w:jc w:val="both"/>
        <w:rPr>
          <w:rFonts w:ascii="Arial" w:hAnsi="Arial" w:cs="Arial"/>
        </w:rPr>
      </w:pPr>
      <w:r w:rsidRPr="000C79B5">
        <w:rPr>
          <w:rFonts w:ascii="Arial" w:hAnsi="Arial" w:cs="Arial"/>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387A9D72" w14:textId="77777777" w:rsidR="000C79B5" w:rsidRPr="000C79B5" w:rsidRDefault="000C79B5" w:rsidP="000C79B5">
      <w:pPr>
        <w:spacing w:after="120"/>
        <w:jc w:val="both"/>
        <w:rPr>
          <w:rFonts w:ascii="Arial" w:hAnsi="Arial" w:cs="Arial"/>
        </w:rPr>
      </w:pPr>
      <w:r w:rsidRPr="000C79B5">
        <w:rPr>
          <w:rFonts w:ascii="Arial" w:hAnsi="Arial" w:cs="Arial"/>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w:t>
      </w:r>
      <w:r w:rsidRPr="000C79B5">
        <w:rPr>
          <w:rFonts w:ascii="Arial" w:hAnsi="Arial" w:cs="Arial"/>
        </w:rPr>
        <w:lastRenderedPageBreak/>
        <w:t xml:space="preserve">dal suo Signore, Dio, Creatore, Redentore, Salvatore potente. È diritto dell’uomo conoscere la vera sorgente della salvezza che è Cristo Gesù. </w:t>
      </w:r>
    </w:p>
    <w:p w14:paraId="52F6F182"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che gli venga annunziato Gesù Signore secondo la purissima verità del Vangelo. </w:t>
      </w:r>
    </w:p>
    <w:p w14:paraId="669BF2EC"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rinascere da acqua e da Spirito Santo. </w:t>
      </w:r>
    </w:p>
    <w:p w14:paraId="07C33AC1"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essere incorporato alla Chiesa una, santa, cattolica, apostolica, che è solo quella il cui fondamento visibile è Pietro. </w:t>
      </w:r>
    </w:p>
    <w:p w14:paraId="67B1AA9E"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di ogni uomo essere confortato con la grazia e la verità di Cristo Signore, sostenuto dall’annunzio della Parola. </w:t>
      </w:r>
    </w:p>
    <w:p w14:paraId="25EB6B8E"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dell’uomo conoscere in pienezza di verità chi è il suo Creatore, Signore, Dio. </w:t>
      </w:r>
    </w:p>
    <w:p w14:paraId="5389FF9A" w14:textId="77777777" w:rsidR="000C79B5" w:rsidRPr="000C79B5" w:rsidRDefault="000C79B5" w:rsidP="000C79B5">
      <w:pPr>
        <w:spacing w:after="120"/>
        <w:jc w:val="both"/>
        <w:rPr>
          <w:rFonts w:ascii="Arial" w:hAnsi="Arial" w:cs="Arial"/>
        </w:rPr>
      </w:pPr>
      <w:r w:rsidRPr="000C79B5">
        <w:rPr>
          <w:rFonts w:ascii="Arial" w:hAnsi="Arial" w:cs="Arial"/>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701F88B1" w14:textId="77777777" w:rsidR="000C79B5" w:rsidRPr="000C79B5" w:rsidRDefault="000C79B5" w:rsidP="000C79B5">
      <w:pPr>
        <w:spacing w:after="120"/>
        <w:jc w:val="both"/>
        <w:rPr>
          <w:rFonts w:ascii="Arial" w:hAnsi="Arial" w:cs="Arial"/>
        </w:rPr>
      </w:pPr>
      <w:r w:rsidRPr="000C79B5">
        <w:rPr>
          <w:rFonts w:ascii="Arial" w:hAnsi="Arial" w:cs="Arial"/>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04CBCEAA" w14:textId="77777777" w:rsidR="000C79B5" w:rsidRPr="000C79B5" w:rsidRDefault="000C79B5" w:rsidP="000C79B5">
      <w:pPr>
        <w:spacing w:after="120"/>
        <w:jc w:val="both"/>
        <w:rPr>
          <w:rFonts w:ascii="Arial" w:hAnsi="Arial" w:cs="Arial"/>
        </w:rPr>
      </w:pPr>
      <w:r w:rsidRPr="000C79B5">
        <w:rPr>
          <w:rFonts w:ascii="Arial" w:hAnsi="Arial" w:cs="Arial"/>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19C3F3A7" w14:textId="77777777" w:rsidR="000C79B5" w:rsidRPr="000C79B5" w:rsidRDefault="000C79B5" w:rsidP="000C79B5">
      <w:pPr>
        <w:spacing w:after="120"/>
        <w:jc w:val="both"/>
        <w:rPr>
          <w:rFonts w:ascii="Arial" w:hAnsi="Arial" w:cs="Arial"/>
        </w:rPr>
      </w:pPr>
      <w:r w:rsidRPr="000C79B5">
        <w:rPr>
          <w:rFonts w:ascii="Arial" w:hAnsi="Arial" w:cs="Arial"/>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0D67015F" w14:textId="77777777" w:rsidR="000C79B5" w:rsidRPr="000C79B5" w:rsidRDefault="000C79B5" w:rsidP="000C79B5">
      <w:pPr>
        <w:spacing w:after="120"/>
        <w:jc w:val="both"/>
        <w:rPr>
          <w:rFonts w:ascii="Arial" w:hAnsi="Arial" w:cs="Arial"/>
        </w:rPr>
      </w:pPr>
      <w:r w:rsidRPr="000C79B5">
        <w:rPr>
          <w:rFonts w:ascii="Arial" w:hAnsi="Arial" w:cs="Arial"/>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43AC59BA" w14:textId="77777777" w:rsidR="000C79B5" w:rsidRPr="000C79B5" w:rsidRDefault="000C79B5" w:rsidP="000C79B5">
      <w:pPr>
        <w:spacing w:after="120"/>
        <w:jc w:val="both"/>
        <w:rPr>
          <w:rFonts w:ascii="Arial" w:hAnsi="Arial" w:cs="Arial"/>
        </w:rPr>
      </w:pPr>
      <w:r w:rsidRPr="000C79B5">
        <w:rPr>
          <w:rFonts w:ascii="Arial" w:hAnsi="Arial" w:cs="Arial"/>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45FB0199" w14:textId="77777777" w:rsidR="000C79B5" w:rsidRPr="000C79B5" w:rsidRDefault="000C79B5" w:rsidP="000C79B5">
      <w:pPr>
        <w:spacing w:after="120"/>
        <w:jc w:val="both"/>
        <w:rPr>
          <w:rFonts w:ascii="Arial" w:hAnsi="Arial" w:cs="Arial"/>
        </w:rPr>
      </w:pPr>
      <w:r w:rsidRPr="000C79B5">
        <w:rPr>
          <w:rFonts w:ascii="Arial" w:hAnsi="Arial" w:cs="Arial"/>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497919EE" w14:textId="77777777" w:rsidR="000C79B5" w:rsidRPr="000C79B5" w:rsidRDefault="000C79B5" w:rsidP="000C79B5">
      <w:pPr>
        <w:spacing w:after="120"/>
        <w:jc w:val="both"/>
        <w:rPr>
          <w:rFonts w:ascii="Arial" w:hAnsi="Arial" w:cs="Arial"/>
        </w:rPr>
      </w:pPr>
      <w:r w:rsidRPr="000C79B5">
        <w:rPr>
          <w:rFonts w:ascii="Arial" w:hAnsi="Arial" w:cs="Arial"/>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45E4A703" w14:textId="77777777" w:rsidR="000C79B5" w:rsidRPr="000C79B5" w:rsidRDefault="000C79B5" w:rsidP="000C79B5">
      <w:pPr>
        <w:spacing w:after="120"/>
        <w:jc w:val="both"/>
        <w:rPr>
          <w:rFonts w:ascii="Arial" w:hAnsi="Arial" w:cs="Arial"/>
        </w:rPr>
      </w:pPr>
      <w:r w:rsidRPr="000C79B5">
        <w:rPr>
          <w:rFonts w:ascii="Arial" w:hAnsi="Arial" w:cs="Arial"/>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6FE7F8FA" w14:textId="77777777" w:rsidR="000C79B5" w:rsidRPr="000C79B5" w:rsidRDefault="000C79B5" w:rsidP="000C79B5">
      <w:pPr>
        <w:spacing w:after="120"/>
        <w:jc w:val="both"/>
        <w:rPr>
          <w:rFonts w:ascii="Arial" w:hAnsi="Arial" w:cs="Arial"/>
        </w:rPr>
      </w:pPr>
      <w:r w:rsidRPr="000C79B5">
        <w:rPr>
          <w:rFonts w:ascii="Arial" w:hAnsi="Arial" w:cs="Arial"/>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31477553" w14:textId="77777777" w:rsidR="000C79B5" w:rsidRPr="000C79B5" w:rsidRDefault="000C79B5" w:rsidP="000C79B5">
      <w:pPr>
        <w:spacing w:after="120"/>
        <w:jc w:val="both"/>
        <w:rPr>
          <w:rFonts w:ascii="Arial" w:hAnsi="Arial" w:cs="Arial"/>
        </w:rPr>
      </w:pPr>
      <w:r w:rsidRPr="000C79B5">
        <w:rPr>
          <w:rFonts w:ascii="Arial" w:hAnsi="Arial" w:cs="Arial"/>
        </w:rPr>
        <w:lastRenderedPageBreak/>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D6CB736" w14:textId="77777777" w:rsidR="000C79B5" w:rsidRPr="000C79B5" w:rsidRDefault="000C79B5" w:rsidP="000C79B5">
      <w:pPr>
        <w:spacing w:after="120"/>
        <w:jc w:val="both"/>
        <w:rPr>
          <w:rFonts w:ascii="Arial" w:hAnsi="Arial" w:cs="Arial"/>
        </w:rPr>
      </w:pPr>
      <w:r w:rsidRPr="000C79B5">
        <w:rPr>
          <w:rFonts w:ascii="Arial" w:hAnsi="Arial" w:cs="Arial"/>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6EBD6616" w14:textId="77777777" w:rsidR="000C79B5" w:rsidRPr="000C79B5" w:rsidRDefault="000C79B5" w:rsidP="000C79B5">
      <w:pPr>
        <w:spacing w:after="120"/>
        <w:jc w:val="both"/>
        <w:rPr>
          <w:rFonts w:ascii="Arial" w:hAnsi="Arial" w:cs="Arial"/>
        </w:rPr>
      </w:pPr>
      <w:r w:rsidRPr="000C79B5">
        <w:rPr>
          <w:rFonts w:ascii="Arial" w:hAnsi="Arial" w:cs="Arial"/>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7302412A" w14:textId="77777777" w:rsidR="000C79B5" w:rsidRPr="000C79B5" w:rsidRDefault="000C79B5" w:rsidP="000C79B5">
      <w:pPr>
        <w:spacing w:after="120"/>
        <w:jc w:val="both"/>
        <w:rPr>
          <w:rFonts w:ascii="Arial" w:hAnsi="Arial" w:cs="Arial"/>
        </w:rPr>
      </w:pPr>
      <w:r w:rsidRPr="000C79B5">
        <w:rPr>
          <w:rFonts w:ascii="Arial" w:hAnsi="Arial" w:cs="Arial"/>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388AED1B" w14:textId="77777777" w:rsidR="000C79B5" w:rsidRPr="000C79B5" w:rsidRDefault="000C79B5" w:rsidP="000C79B5">
      <w:pPr>
        <w:spacing w:after="120"/>
        <w:jc w:val="both"/>
        <w:rPr>
          <w:rFonts w:ascii="Arial" w:hAnsi="Arial" w:cs="Arial"/>
        </w:rPr>
      </w:pPr>
      <w:r w:rsidRPr="000C79B5">
        <w:rPr>
          <w:rFonts w:ascii="Arial" w:hAnsi="Arial" w:cs="Arial"/>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44B70099" w14:textId="77777777" w:rsidR="000C79B5" w:rsidRPr="000C79B5" w:rsidRDefault="000C79B5" w:rsidP="000C79B5">
      <w:pPr>
        <w:spacing w:after="120"/>
        <w:jc w:val="both"/>
        <w:rPr>
          <w:rFonts w:ascii="Arial" w:hAnsi="Arial" w:cs="Arial"/>
        </w:rPr>
      </w:pPr>
      <w:r w:rsidRPr="000C79B5">
        <w:rPr>
          <w:rFonts w:ascii="Arial" w:hAnsi="Arial" w:cs="Arial"/>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3B9EB49D"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5283CC5E" w14:textId="77777777" w:rsidR="000C79B5" w:rsidRPr="000C79B5" w:rsidRDefault="000C79B5" w:rsidP="000C79B5">
      <w:pPr>
        <w:spacing w:after="120"/>
        <w:jc w:val="both"/>
        <w:rPr>
          <w:rFonts w:ascii="Arial" w:hAnsi="Arial" w:cs="Arial"/>
        </w:rPr>
      </w:pPr>
      <w:r w:rsidRPr="000C79B5">
        <w:rPr>
          <w:rFonts w:ascii="Arial" w:hAnsi="Arial" w:cs="Arial"/>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25440A1E" w14:textId="77777777" w:rsidR="000C79B5" w:rsidRPr="000C79B5" w:rsidRDefault="000C79B5" w:rsidP="000C79B5">
      <w:pPr>
        <w:spacing w:after="120"/>
        <w:jc w:val="both"/>
        <w:rPr>
          <w:rFonts w:ascii="Arial" w:hAnsi="Arial" w:cs="Arial"/>
        </w:rPr>
      </w:pPr>
      <w:r w:rsidRPr="000C79B5">
        <w:rPr>
          <w:rFonts w:ascii="Arial" w:hAnsi="Arial" w:cs="Arial"/>
        </w:rPr>
        <w:t xml:space="preserve">Ma è anche diritto inalienabile della persona umana che dal momento del suo concepimento viva nella sua famiglia, con il padre e con la madre che le hanno dato la vita. </w:t>
      </w:r>
    </w:p>
    <w:p w14:paraId="3E44DDD1" w14:textId="77777777" w:rsidR="000C79B5" w:rsidRPr="000C79B5" w:rsidRDefault="000C79B5" w:rsidP="000C79B5">
      <w:pPr>
        <w:spacing w:after="120"/>
        <w:jc w:val="both"/>
        <w:rPr>
          <w:rFonts w:ascii="Arial" w:hAnsi="Arial" w:cs="Arial"/>
        </w:rPr>
      </w:pPr>
      <w:r w:rsidRPr="000C79B5">
        <w:rPr>
          <w:rFonts w:ascii="Arial" w:hAnsi="Arial" w:cs="Arial"/>
        </w:rPr>
        <w:t xml:space="preserve">Sono diritti artificiali, di peccato e quindi grandi abomini presso Dio sia il divorzio che l’aborto. Con l’aborto si toglie la vita alla vita. Con il divorzio si priva la vita di divenire vera vita. </w:t>
      </w:r>
    </w:p>
    <w:p w14:paraId="72FE6840" w14:textId="77777777" w:rsidR="000C79B5" w:rsidRPr="000C79B5" w:rsidRDefault="000C79B5" w:rsidP="000C79B5">
      <w:pPr>
        <w:spacing w:after="120"/>
        <w:jc w:val="both"/>
        <w:rPr>
          <w:rFonts w:ascii="Arial" w:hAnsi="Arial" w:cs="Arial"/>
        </w:rPr>
      </w:pPr>
      <w:r w:rsidRPr="000C79B5">
        <w:rPr>
          <w:rFonts w:ascii="Arial" w:hAnsi="Arial" w:cs="Arial"/>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24F24A79" w14:textId="77777777" w:rsidR="000C79B5" w:rsidRPr="000C79B5" w:rsidRDefault="000C79B5" w:rsidP="000C79B5">
      <w:pPr>
        <w:spacing w:after="120"/>
        <w:jc w:val="both"/>
        <w:rPr>
          <w:rFonts w:ascii="Arial" w:hAnsi="Arial" w:cs="Arial"/>
        </w:rPr>
      </w:pPr>
      <w:r w:rsidRPr="000C79B5">
        <w:rPr>
          <w:rFonts w:ascii="Arial" w:hAnsi="Arial" w:cs="Arial"/>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7E1FDB18" w14:textId="77777777" w:rsidR="000C79B5" w:rsidRPr="000C79B5" w:rsidRDefault="000C79B5" w:rsidP="000C79B5">
      <w:pPr>
        <w:spacing w:after="120"/>
        <w:jc w:val="both"/>
        <w:rPr>
          <w:rFonts w:ascii="Arial" w:hAnsi="Arial" w:cs="Arial"/>
        </w:rPr>
      </w:pPr>
      <w:r w:rsidRPr="000C79B5">
        <w:rPr>
          <w:rFonts w:ascii="Arial" w:hAnsi="Arial" w:cs="Arial"/>
        </w:rPr>
        <w:lastRenderedPageBreak/>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27253170" w14:textId="77777777" w:rsidR="000C79B5" w:rsidRPr="000C79B5" w:rsidRDefault="000C79B5" w:rsidP="000C79B5">
      <w:pPr>
        <w:spacing w:after="120"/>
        <w:jc w:val="both"/>
        <w:rPr>
          <w:rFonts w:ascii="Arial" w:hAnsi="Arial" w:cs="Arial"/>
        </w:rPr>
      </w:pPr>
      <w:r w:rsidRPr="000C79B5">
        <w:rPr>
          <w:rFonts w:ascii="Arial" w:hAnsi="Arial" w:cs="Arial"/>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58E66A21" w14:textId="77777777" w:rsidR="000C79B5" w:rsidRPr="000C79B5" w:rsidRDefault="000C79B5" w:rsidP="000C79B5">
      <w:pPr>
        <w:spacing w:after="120"/>
        <w:jc w:val="both"/>
        <w:rPr>
          <w:rFonts w:ascii="Arial" w:hAnsi="Arial" w:cs="Arial"/>
        </w:rPr>
      </w:pPr>
      <w:r w:rsidRPr="000C79B5">
        <w:rPr>
          <w:rFonts w:ascii="Arial" w:hAnsi="Arial" w:cs="Arial"/>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1A826907" w14:textId="77777777" w:rsidR="000C79B5" w:rsidRPr="000C79B5" w:rsidRDefault="000C79B5" w:rsidP="000C79B5">
      <w:pPr>
        <w:spacing w:after="120"/>
        <w:jc w:val="both"/>
        <w:rPr>
          <w:rFonts w:ascii="Arial" w:hAnsi="Arial" w:cs="Arial"/>
        </w:rPr>
      </w:pPr>
      <w:r w:rsidRPr="000C79B5">
        <w:rPr>
          <w:rFonts w:ascii="Arial" w:hAnsi="Arial" w:cs="Arial"/>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180400BF" w14:textId="77777777" w:rsidR="000C79B5" w:rsidRPr="000C79B5" w:rsidRDefault="000C79B5" w:rsidP="000C79B5">
      <w:pPr>
        <w:spacing w:after="120"/>
        <w:jc w:val="both"/>
        <w:rPr>
          <w:rFonts w:ascii="Arial" w:hAnsi="Arial" w:cs="Arial"/>
        </w:rPr>
      </w:pPr>
      <w:r w:rsidRPr="000C79B5">
        <w:rPr>
          <w:rFonts w:ascii="Arial" w:hAnsi="Arial" w:cs="Arial"/>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6C9D52A3" w14:textId="77777777" w:rsidR="000C79B5" w:rsidRPr="000C79B5" w:rsidRDefault="000C79B5" w:rsidP="000C79B5">
      <w:pPr>
        <w:spacing w:after="120"/>
        <w:jc w:val="both"/>
        <w:rPr>
          <w:rFonts w:ascii="Arial" w:hAnsi="Arial" w:cs="Arial"/>
        </w:rPr>
      </w:pPr>
      <w:r w:rsidRPr="000C79B5">
        <w:rPr>
          <w:rFonts w:ascii="Arial" w:hAnsi="Arial" w:cs="Arial"/>
        </w:rPr>
        <w:t xml:space="preserve">Divenire due donne madri di un bambino non da esse concepito, è contro il diritto del bambino, che per legge di natura deve crescere con un vero padre e una vera madre. </w:t>
      </w:r>
    </w:p>
    <w:p w14:paraId="6A781A58" w14:textId="77777777" w:rsidR="000C79B5" w:rsidRPr="000C79B5" w:rsidRDefault="000C79B5" w:rsidP="000C79B5">
      <w:pPr>
        <w:spacing w:after="120"/>
        <w:jc w:val="both"/>
        <w:rPr>
          <w:rFonts w:ascii="Arial" w:hAnsi="Arial" w:cs="Arial"/>
        </w:rPr>
      </w:pPr>
      <w:r w:rsidRPr="000C79B5">
        <w:rPr>
          <w:rFonts w:ascii="Arial" w:hAnsi="Arial" w:cs="Arial"/>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1BA19D1F" w14:textId="77777777" w:rsidR="00025708" w:rsidRPr="000C79B5" w:rsidRDefault="00025708" w:rsidP="00750C73">
      <w:pPr>
        <w:spacing w:after="120"/>
        <w:jc w:val="both"/>
        <w:rPr>
          <w:rFonts w:ascii="Calibri" w:eastAsia="Calibri" w:hAnsi="Calibri" w:cs="Calibri"/>
          <w:color w:val="000000"/>
          <w:lang w:eastAsia="en-US"/>
        </w:rPr>
      </w:pPr>
      <w:r w:rsidRPr="000C79B5">
        <w:rPr>
          <w:rFonts w:ascii="Arial" w:hAnsi="Arial" w:cs="Arial"/>
        </w:rPr>
        <w:t xml:space="preserve">Ecco altri diritti che mai vanno trascurati: </w:t>
      </w:r>
      <w:r w:rsidRPr="000C79B5">
        <w:rPr>
          <w:rFonts w:ascii="Calibri" w:eastAsia="Calibri" w:hAnsi="Calibri" w:cs="Calibri"/>
          <w:color w:val="000000"/>
          <w:lang w:eastAsia="en-US"/>
        </w:rPr>
        <w:t>dovere del cristiano diritto di ogni uomo</w:t>
      </w:r>
      <w:r w:rsidR="00750C73" w:rsidRPr="000C79B5">
        <w:rPr>
          <w:rFonts w:ascii="Calibri" w:eastAsia="Calibri" w:hAnsi="Calibri" w:cs="Calibri"/>
          <w:color w:val="000000"/>
          <w:lang w:eastAsia="en-US"/>
        </w:rPr>
        <w:t xml:space="preserve">. </w:t>
      </w:r>
    </w:p>
    <w:p w14:paraId="41BBE628" w14:textId="55D86EE2"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Ogni vero diritto trova il suo fondamento nella volontà di Dio, che ha fatto con divina sapienza e intelligenza, tutte le cose visibili e invisibili, il cielo e la terra, ogni cosa in essi esistenti.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Alla fine come coronamento di ogni suo opera visibile ha fatto l’uomo a sua immagine e somiglianza “Dio disse: «Facciamo l’uomo a nostra immagine, secondo la nostra somiglianza: dòmini sui pesci del mare e sugli uccelli del cielo, sul bestiame,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su tutti gli animali selvatici e su tutti i rettili che strisciano sulla terra». E Dio creò l’uomo a sua immagine; a immagine di Dio lo creò:</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maschio e femmina li creò.</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Dio li benedisse e Dio disse loro: «Siate fecondi e moltiplicatevi, riempite la terra e soggiogatela, dominate sui pesci del mare e sugli uccelli del cielo e su ogni essere vivente che striscia sulla terra»” (Gen 1,26-28). Dopo quest</w:t>
      </w:r>
      <w:r w:rsidR="00025708" w:rsidRPr="000C79B5">
        <w:rPr>
          <w:rFonts w:ascii="Arial" w:eastAsia="Calibri" w:hAnsi="Arial" w:cs="Arial"/>
          <w:color w:val="000000"/>
          <w:lang w:eastAsia="en-US"/>
        </w:rPr>
        <w:t>e</w:t>
      </w:r>
      <w:r w:rsidRPr="000C79B5">
        <w:rPr>
          <w:rFonts w:ascii="Arial" w:eastAsia="Calibri" w:hAnsi="Arial" w:cs="Arial"/>
          <w:color w:val="000000"/>
          <w:lang w:eastAsia="en-US"/>
        </w:rPr>
        <w:t xml:space="preserve"> parole, urge riflettere.</w:t>
      </w:r>
    </w:p>
    <w:p w14:paraId="395328EA" w14:textId="30BC1714"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Come storicamente il diritto va rispettato appartiene alla sapienza, intelligenza, razionalità, ma anche temperanza e giustizia di ogni uomo. Diritto e dovere sono una cosa sola. Un dovere non vissuto secondo giustizia necessariamente si trasforma in violazione di un diritto.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Chi vuole osservare i diritti dei fratelli dovrà mettere ogni impegno a vivere ogni suo dovere secondo giustizia, verità, sapienza, intelligenza, discernimento, luce, rivelazione, che vengono da Dio, in Cristo Gesù, per lo Spirito Santo.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Senza una visione soprannaturale tutto fallisce. Prima che la terra e tutte le cose di questo mondo, diritto e dovere essenziale di ogni uomo è Dio stesso, il Creatore e il Signore di ogni uomo. Ogni uomo ha il diritto di conoscere, amare, servire il vero Dio.</w:t>
      </w:r>
    </w:p>
    <w:p w14:paraId="2DECA0AF" w14:textId="0D2B7F2A"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Pertanto ogni uomo ha il dovere di dare il vero Dio ad ogni altro uomo. Questo obbligo è per ogni uomo. Vale per fondatori di religione, profeti, dottori, maestri, scienziati, filosofi, antropologi, teologi, asceti, mistici.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Ogni uomo pertanto deve sempre cercare il vero Dio affinché possa dare il vero Dio. Ogni uomo è obbligato alla verità più piena e perfetta di Dio. Ogni uomo è chiamato a verificare sempre la sua verità sul suo Dio, Signore, Creatore.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 xml:space="preserve">Dalla verità che professa deve togliere tutte le imperfezioni, così che essa risplenda in tutta la sua bellezza. È un dovere per sé, ma anche un diritto per gli altri, per ogni altro uomo. È dovere per sé perché lui è chiamato ad </w:t>
      </w:r>
      <w:r w:rsidRPr="000C79B5">
        <w:rPr>
          <w:rFonts w:ascii="Arial" w:eastAsia="Calibri" w:hAnsi="Arial" w:cs="Arial"/>
          <w:color w:val="000000"/>
          <w:lang w:eastAsia="en-US"/>
        </w:rPr>
        <w:lastRenderedPageBreak/>
        <w:t>adorare il Signore in purezza di luce.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È diritto per gli altri perché lui è obbligato a dare ad ogni altro uomo la più pura, alta, santa, perfetta verità sul suo Dio, Signore, Creatore, Redentore, Padre. Ogni diritto degli altri va rispettato al sommo del bene.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 xml:space="preserve">Ma vi è un altro diritto che viene dal nostro Dio, Signore, Creatore. Questo diritto è nel dono di Cristo Gesù. Ascoltiamo cosa dice Gesù nel Vangelo secondo Giovanni: </w:t>
      </w:r>
    </w:p>
    <w:p w14:paraId="1018701C" w14:textId="2240FA7C"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“Dio infatti ha tanto amato il mondo da dare il Figlio unigenito, perché chiunque crede in lui non vada perduto, ma abbia la vita eterna. Dio, infatti, non ha mandato il Figlio nel mondo per condannare il mondo, ma perché il mondo sia salvato per mezzo di lui.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Chi crede in lui non è condannato; ma chi non crede è già stato condannato, perché non ha creduto nel nome dell’unigenito Figlio di Dio. E il giudizio è questo: la luce è venuta nel mondo, ma gli uomini hanno amato più le tenebre che la luce, perché le loro opere erano malvagie.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Chiunque infatti fa il male, odia la luce, e non viene alla luce perché le sue opere non vengano riprovate. Invece chi fa la verità viene verso la luce, perché appaia chiaramente che le sue opere sono state fatte in Dio» (Gv 3,16-21).</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Essendo Cristo Gesù dono di salvezza e di redenzione del vero Dio, Signore, Creatore all’umanità per la sua salvezza, questo dona va dato sempre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.È diritto di ogni uomo ricevere il suo Salvatore e Redentore.</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È dovere di ogni discepolo di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 xml:space="preserve">Gesù dare questo dono ad ogni altro uomo. Se questo dovere non viene assolto si pecca contro il diritto di ogni uomo. Si è responsabili di grave ingiustizia presso Dio. Non si è dato il Dono. </w:t>
      </w:r>
    </w:p>
    <w:p w14:paraId="5681A017" w14:textId="646A6CF7"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Come Cristo Gesù ha rispetto il diritto concesso dal Padre di avere un Salvatore e Redentore e Lui si è fatto vittima di espiazione per i peccati di tutti, così ogni cristiano deve farsi anche lui vittima di espiazione dei peccati di tutti.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Questo dovere va vissuto perché lui possa rispettare il diritto di ogni altro uomo. Poiché ogni uomo ha il diritto di ricevere Cristo, ogni cristiano ha il dovere di dare Cristo ad ogni uomo. L’accoglienza o la non accoglienza dipendono dall’uomo al quale il dono è stato fatto.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Una volta fatto il Dono non si è più responsabili dinanzi a Dio di violazione dei diritti dell’altro. Dare Cristo, Dono di Salvezza e di Redenzione fatto dal Padre per noi, nel Vangelo secondo Matteo diviene comando. Al comando è dovuta ogni obbedienza.</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Chi non dovesse dare Cristo si macchia di due gravi peccati. Non ha rispettato il diritto dei fratelli. Ha disobbedito al comando di Gesù. «A me è stato dato ogni potere in cielo e sulla terra. Andate dunque e fate discepoli tutti i popoli,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battezzandoli nel nome del Padre e del Figlio e dello Spirito Santo, insegnando loro a osservare tutto ciò che vi ho comandato. Ed ecco, io sono con voi tutti i giorni, fino alla fine del mondo». Siamo tutti avvisati. Cristo va dato ad ogni uomo, sempre.</w:t>
      </w:r>
    </w:p>
    <w:p w14:paraId="4DC2E55D" w14:textId="6979FE17" w:rsidR="00750C73" w:rsidRPr="000C79B5" w:rsidRDefault="00750C73" w:rsidP="00750C73">
      <w:pPr>
        <w:spacing w:after="120"/>
        <w:jc w:val="both"/>
        <w:rPr>
          <w:rFonts w:ascii="Arial" w:eastAsia="Calibri" w:hAnsi="Arial" w:cs="Arial"/>
          <w:color w:val="000000"/>
          <w:lang w:eastAsia="en-US"/>
        </w:rPr>
      </w:pPr>
      <w:r w:rsidRPr="000C79B5">
        <w:rPr>
          <w:rFonts w:ascii="Arial" w:eastAsia="Calibri" w:hAnsi="Arial" w:cs="Arial"/>
          <w:color w:val="000000"/>
          <w:lang w:eastAsia="en-US"/>
        </w:rPr>
        <w:t>Non si dona però un Cristo senza verità, senza luce, sapienza, Parola, Vangelo, grazia, Spirito Santo. Non si dona Cristo Gesù senza il suo vero corpo che è la Chiesa, senza la sua Eucaristia, senza il suo perdono. Cristo Gesù va donato nella sua pienezza.</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Quale è la pienezza di Cristo? La pienezza di Cristo è la sua comunione eterna con il Padre e lo Spirito Santo. È anche la sua comunione senza mai venire meno con il suo corpo che è la Chiesa. Cristo Gesù si dona nel suo mistero di unità e di trinità.</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Gesù si dona nel suo mistero di incarnazione, passione, morte, risurrezione. Cristo Gesù si dona nel suo mistero ecclesiale o di corpo visibile attraverso il quale la salvezza si riversa nei cuori. Questa verità vale per ogni altro dono di Dio.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Il papa si deve dare nella pienezza della sua verità. Il vescovo nella pienezza della sua verità e così anche il presbiter</w:t>
      </w:r>
      <w:r w:rsidR="00025708" w:rsidRPr="000C79B5">
        <w:rPr>
          <w:rFonts w:ascii="Arial" w:eastAsia="Calibri" w:hAnsi="Arial" w:cs="Arial"/>
          <w:color w:val="000000"/>
          <w:lang w:eastAsia="en-US"/>
        </w:rPr>
        <w:t>o</w:t>
      </w:r>
      <w:r w:rsidRPr="000C79B5">
        <w:rPr>
          <w:rFonts w:ascii="Arial" w:eastAsia="Calibri" w:hAnsi="Arial" w:cs="Arial"/>
          <w:color w:val="000000"/>
          <w:lang w:eastAsia="en-US"/>
        </w:rPr>
        <w:t>. I diaconi si devono dare nella pienezza della verità, ma anche cresimati e battezzati si devono dare nella pienezza della verità.</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Questo principio del dono vale anche per ordini religiosi, congregazioni, associazioni, movimenti, ogni singolo fedele laico. Tutti devono darsi nella verità piena. Darsi dalla falsità, dalla menzogna, dalla non crescita in sapienza e grazia, dal peccato,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darsi dalle ingiustizie, da cammini non santi, cammini bloccati, cammini fatti di molto entusiasmo, ma di poca verità non solo crea scandalo in molti cuori, in più ci rende omissivi nel rispetto degli altri.</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Dare un Cristo falso, un Dio falso, uno Spirito Santo falso, una Chiesa falsa, una redenzione falsa, una salvezza falsa, un ministro di Cristo falso, una associazione o un movimento falsi, ci rende colpevoli dinanzi a Dio.</w:t>
      </w:r>
      <w:r w:rsidR="00025708" w:rsidRPr="000C79B5">
        <w:rPr>
          <w:rFonts w:ascii="Arial" w:eastAsia="Calibri" w:hAnsi="Arial" w:cs="Arial"/>
          <w:color w:val="000000"/>
          <w:lang w:eastAsia="en-US"/>
        </w:rPr>
        <w:t xml:space="preserve"> </w:t>
      </w:r>
      <w:r w:rsidRPr="000C79B5">
        <w:rPr>
          <w:rFonts w:ascii="Arial" w:eastAsia="Calibri" w:hAnsi="Arial" w:cs="Arial"/>
          <w:color w:val="000000"/>
          <w:lang w:eastAsia="en-US"/>
        </w:rPr>
        <w:t>Non abbiamo rispettato né il nostro dovere e né il diritto dei fratelli. Madre della Redenzione, Angeli, Santi, fate che rispettiamo diritti e doveri nella più alta verità, santit</w:t>
      </w:r>
      <w:r w:rsidR="00025708" w:rsidRPr="000C79B5">
        <w:rPr>
          <w:rFonts w:ascii="Arial" w:eastAsia="Calibri" w:hAnsi="Arial" w:cs="Arial"/>
          <w:color w:val="000000"/>
          <w:lang w:eastAsia="en-US"/>
        </w:rPr>
        <w:t>à</w:t>
      </w:r>
      <w:r w:rsidRPr="000C79B5">
        <w:rPr>
          <w:rFonts w:ascii="Arial" w:eastAsia="Calibri" w:hAnsi="Arial" w:cs="Arial"/>
          <w:color w:val="000000"/>
          <w:lang w:eastAsia="en-US"/>
        </w:rPr>
        <w:t>, giustizia, esemplarità, perfetta conformazione a Cristo Signore.</w:t>
      </w:r>
    </w:p>
    <w:p w14:paraId="6BBA3B02" w14:textId="14264634" w:rsidR="00D40575" w:rsidRPr="000C79B5" w:rsidRDefault="000C79B5" w:rsidP="00540870">
      <w:pPr>
        <w:spacing w:after="120"/>
        <w:jc w:val="both"/>
        <w:rPr>
          <w:rFonts w:ascii="Arial" w:hAnsi="Arial"/>
        </w:rPr>
      </w:pPr>
      <w:r w:rsidRPr="000C79B5">
        <w:rPr>
          <w:rFonts w:ascii="Arial" w:hAnsi="Arial"/>
        </w:rPr>
        <w:t>Madre di Dio, fa’ che ogni cristiano viva da vero cristiano oggi, domani, sempre. Vivere da vero cristiano è sottoporsi al giogo dell’obbedienza alla Parola del Signore nostro Gesù Cristo.</w:t>
      </w:r>
    </w:p>
    <w:p w14:paraId="6269464E" w14:textId="14E321DF" w:rsidR="00484E38" w:rsidRPr="000C79B5" w:rsidRDefault="007A738D" w:rsidP="009E2101">
      <w:pPr>
        <w:spacing w:after="120"/>
        <w:jc w:val="right"/>
        <w:rPr>
          <w:rFonts w:ascii="Arial" w:hAnsi="Arial" w:cs="Arial"/>
          <w:b/>
          <w:bCs/>
        </w:rPr>
      </w:pPr>
      <w:r w:rsidRPr="000C79B5">
        <w:rPr>
          <w:rFonts w:ascii="Arial" w:hAnsi="Arial" w:cs="Arial"/>
          <w:b/>
        </w:rPr>
        <w:t xml:space="preserve">01 Novembre </w:t>
      </w:r>
      <w:r w:rsidR="000A2E7B" w:rsidRPr="000C79B5">
        <w:rPr>
          <w:rFonts w:ascii="Arial" w:hAnsi="Arial" w:cs="Arial"/>
          <w:b/>
        </w:rPr>
        <w:t>2026</w:t>
      </w:r>
    </w:p>
    <w:sectPr w:rsidR="00484E38" w:rsidRPr="000C79B5" w:rsidSect="00025708">
      <w:type w:val="oddPage"/>
      <w:pgSz w:w="11906" w:h="16838" w:code="9"/>
      <w:pgMar w:top="1021"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078C"/>
    <w:rsid w:val="000214C3"/>
    <w:rsid w:val="000223FA"/>
    <w:rsid w:val="000239C0"/>
    <w:rsid w:val="000246C1"/>
    <w:rsid w:val="00025628"/>
    <w:rsid w:val="0002570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C79B5"/>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4C84"/>
    <w:rsid w:val="001E5788"/>
    <w:rsid w:val="001E5B87"/>
    <w:rsid w:val="001E612D"/>
    <w:rsid w:val="001E73BB"/>
    <w:rsid w:val="001E759D"/>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3E56"/>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879"/>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73"/>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347F"/>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36D"/>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D2F"/>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6458</Words>
  <Characters>36814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2025-05-04T10:14:00Z</dcterms:created>
  <dcterms:modified xsi:type="dcterms:W3CDTF">2025-05-06T08:01:00Z</dcterms:modified>
</cp:coreProperties>
</file>